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3BF9" w:rsidRPr="003E7905" w:rsidRDefault="003F4658" w:rsidP="003F4658">
      <w:pPr>
        <w:jc w:val="center"/>
        <w:rPr>
          <w:rFonts w:ascii="Times New Roman" w:hAnsi="Times New Roman" w:cs="Times New Roman"/>
          <w:sz w:val="28"/>
          <w:szCs w:val="28"/>
        </w:rPr>
      </w:pPr>
      <w:r w:rsidRPr="003F4658">
        <w:rPr>
          <w:rFonts w:ascii="Times New Roman" w:hAnsi="Times New Roman" w:cs="Times New Roman"/>
          <w:sz w:val="28"/>
          <w:szCs w:val="28"/>
        </w:rPr>
        <w:t xml:space="preserve">Информация о </w:t>
      </w:r>
      <w:r w:rsidR="004B12BB">
        <w:rPr>
          <w:rFonts w:ascii="Times New Roman" w:hAnsi="Times New Roman" w:cs="Times New Roman"/>
          <w:sz w:val="28"/>
          <w:szCs w:val="28"/>
        </w:rPr>
        <w:t>закупке</w:t>
      </w:r>
      <w:r w:rsidRPr="003F4658">
        <w:rPr>
          <w:rFonts w:ascii="Times New Roman" w:hAnsi="Times New Roman" w:cs="Times New Roman"/>
          <w:sz w:val="28"/>
          <w:szCs w:val="28"/>
        </w:rPr>
        <w:t xml:space="preserve"> Обществ</w:t>
      </w:r>
      <w:r w:rsidR="004B12BB">
        <w:rPr>
          <w:rFonts w:ascii="Times New Roman" w:hAnsi="Times New Roman" w:cs="Times New Roman"/>
          <w:sz w:val="28"/>
          <w:szCs w:val="28"/>
        </w:rPr>
        <w:t>ом</w:t>
      </w:r>
      <w:r w:rsidRPr="003F4658">
        <w:rPr>
          <w:rFonts w:ascii="Times New Roman" w:hAnsi="Times New Roman" w:cs="Times New Roman"/>
          <w:sz w:val="28"/>
          <w:szCs w:val="28"/>
        </w:rPr>
        <w:t xml:space="preserve"> </w:t>
      </w:r>
      <w:r w:rsidR="004B12BB">
        <w:rPr>
          <w:rFonts w:ascii="Times New Roman" w:hAnsi="Times New Roman" w:cs="Times New Roman"/>
          <w:sz w:val="28"/>
          <w:szCs w:val="28"/>
        </w:rPr>
        <w:t xml:space="preserve">электрической энергии для компенсации потерь </w:t>
      </w:r>
      <w:r w:rsidR="003E7905">
        <w:rPr>
          <w:rFonts w:ascii="Times New Roman" w:hAnsi="Times New Roman" w:cs="Times New Roman"/>
          <w:sz w:val="28"/>
          <w:szCs w:val="28"/>
        </w:rPr>
        <w:t>и ее стоимости</w:t>
      </w:r>
      <w:r w:rsidR="0042264D">
        <w:rPr>
          <w:rFonts w:ascii="Times New Roman" w:hAnsi="Times New Roman" w:cs="Times New Roman"/>
          <w:sz w:val="28"/>
          <w:szCs w:val="28"/>
        </w:rPr>
        <w:t xml:space="preserve"> в 201</w:t>
      </w:r>
      <w:r w:rsidR="007F2FFF">
        <w:rPr>
          <w:rFonts w:ascii="Times New Roman" w:hAnsi="Times New Roman" w:cs="Times New Roman"/>
          <w:sz w:val="28"/>
          <w:szCs w:val="28"/>
        </w:rPr>
        <w:t>8</w:t>
      </w:r>
      <w:r w:rsidR="0042264D">
        <w:rPr>
          <w:rFonts w:ascii="Times New Roman" w:hAnsi="Times New Roman" w:cs="Times New Roman"/>
          <w:sz w:val="28"/>
          <w:szCs w:val="28"/>
        </w:rPr>
        <w:t xml:space="preserve"> году</w:t>
      </w:r>
    </w:p>
    <w:p w:rsidR="003F4658" w:rsidRDefault="003F4658" w:rsidP="003F465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F4658" w:rsidRDefault="004B12BB" w:rsidP="003F465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Закупка Обществом электрической энергии для компенсации потерь происходит на основании заключенного договора с </w:t>
      </w:r>
      <w:r w:rsidR="0042264D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АО 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Красноярскэнергосбыт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3F465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B12BB" w:rsidRPr="003F4658" w:rsidRDefault="004B12BB" w:rsidP="003F465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Стоимость</w:t>
      </w:r>
      <w:r w:rsidR="00A21E33">
        <w:rPr>
          <w:rFonts w:ascii="Times New Roman" w:hAnsi="Times New Roman" w:cs="Times New Roman"/>
          <w:sz w:val="28"/>
          <w:szCs w:val="28"/>
        </w:rPr>
        <w:t xml:space="preserve"> в 201</w:t>
      </w:r>
      <w:r w:rsidR="007F2FFF">
        <w:rPr>
          <w:rFonts w:ascii="Times New Roman" w:hAnsi="Times New Roman" w:cs="Times New Roman"/>
          <w:sz w:val="28"/>
          <w:szCs w:val="28"/>
        </w:rPr>
        <w:t>8</w:t>
      </w:r>
      <w:r w:rsidR="00A21E33">
        <w:rPr>
          <w:rFonts w:ascii="Times New Roman" w:hAnsi="Times New Roman" w:cs="Times New Roman"/>
          <w:sz w:val="28"/>
          <w:szCs w:val="28"/>
        </w:rPr>
        <w:t xml:space="preserve"> году составила </w:t>
      </w:r>
      <w:r w:rsidR="007F2FFF" w:rsidRPr="007F2FFF">
        <w:rPr>
          <w:rFonts w:ascii="Times New Roman" w:hAnsi="Times New Roman" w:cs="Times New Roman"/>
          <w:sz w:val="28"/>
          <w:szCs w:val="28"/>
        </w:rPr>
        <w:t>2</w:t>
      </w:r>
      <w:r w:rsidR="007F2FFF">
        <w:rPr>
          <w:rFonts w:ascii="Times New Roman" w:hAnsi="Times New Roman" w:cs="Times New Roman"/>
          <w:sz w:val="28"/>
          <w:szCs w:val="28"/>
        </w:rPr>
        <w:t> </w:t>
      </w:r>
      <w:r w:rsidR="007F2FFF" w:rsidRPr="007F2FFF">
        <w:rPr>
          <w:rFonts w:ascii="Times New Roman" w:hAnsi="Times New Roman" w:cs="Times New Roman"/>
          <w:sz w:val="28"/>
          <w:szCs w:val="28"/>
        </w:rPr>
        <w:t>584</w:t>
      </w:r>
      <w:r w:rsidR="007F2FFF">
        <w:rPr>
          <w:rFonts w:ascii="Times New Roman" w:hAnsi="Times New Roman" w:cs="Times New Roman"/>
          <w:sz w:val="28"/>
          <w:szCs w:val="28"/>
        </w:rPr>
        <w:t>,</w:t>
      </w:r>
      <w:r w:rsidR="007F2FFF" w:rsidRPr="007F2FFF">
        <w:rPr>
          <w:rFonts w:ascii="Times New Roman" w:hAnsi="Times New Roman" w:cs="Times New Roman"/>
          <w:sz w:val="28"/>
          <w:szCs w:val="28"/>
        </w:rPr>
        <w:t xml:space="preserve"> 504</w:t>
      </w:r>
      <w:r w:rsidR="007F2FFF">
        <w:rPr>
          <w:rFonts w:ascii="Times New Roman" w:hAnsi="Times New Roman" w:cs="Times New Roman"/>
          <w:sz w:val="28"/>
          <w:szCs w:val="28"/>
        </w:rPr>
        <w:t xml:space="preserve"> </w:t>
      </w:r>
      <w:r w:rsidR="00A21E33">
        <w:rPr>
          <w:rFonts w:ascii="Times New Roman" w:hAnsi="Times New Roman" w:cs="Times New Roman"/>
          <w:sz w:val="28"/>
          <w:szCs w:val="28"/>
        </w:rPr>
        <w:t>ты</w:t>
      </w:r>
      <w:bookmarkStart w:id="0" w:name="_GoBack"/>
      <w:bookmarkEnd w:id="0"/>
      <w:r w:rsidR="00A21E33">
        <w:rPr>
          <w:rFonts w:ascii="Times New Roman" w:hAnsi="Times New Roman" w:cs="Times New Roman"/>
          <w:sz w:val="28"/>
          <w:szCs w:val="28"/>
        </w:rPr>
        <w:t>с.руб.(без НДС)</w:t>
      </w:r>
      <w:r w:rsidR="006716ED">
        <w:rPr>
          <w:rFonts w:ascii="Times New Roman" w:hAnsi="Times New Roman" w:cs="Times New Roman"/>
          <w:sz w:val="28"/>
          <w:szCs w:val="28"/>
        </w:rPr>
        <w:t>.</w:t>
      </w:r>
    </w:p>
    <w:sectPr w:rsidR="004B12BB" w:rsidRPr="003F46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7CAB"/>
    <w:rsid w:val="002375C8"/>
    <w:rsid w:val="002D3BF9"/>
    <w:rsid w:val="002E7CAB"/>
    <w:rsid w:val="003E7905"/>
    <w:rsid w:val="003F4658"/>
    <w:rsid w:val="0042264D"/>
    <w:rsid w:val="004B12BB"/>
    <w:rsid w:val="006716ED"/>
    <w:rsid w:val="007F2FFF"/>
    <w:rsid w:val="008A4C1E"/>
    <w:rsid w:val="00A21E33"/>
    <w:rsid w:val="00D16950"/>
    <w:rsid w:val="00EF1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14A04"/>
  <w15:docId w15:val="{5F719F90-E48D-43DA-AE14-79F472AF4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1E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21E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146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Анатолий Андреевич Дворников</dc:creator>
  <cp:lastModifiedBy>Ольга Николаевна Крупенько</cp:lastModifiedBy>
  <cp:revision>9</cp:revision>
  <cp:lastPrinted>2016-02-19T06:55:00Z</cp:lastPrinted>
  <dcterms:created xsi:type="dcterms:W3CDTF">2014-03-17T01:08:00Z</dcterms:created>
  <dcterms:modified xsi:type="dcterms:W3CDTF">2019-03-25T04:50:00Z</dcterms:modified>
</cp:coreProperties>
</file>